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3873" w14:textId="77777777" w:rsidR="007D7562" w:rsidRPr="007D7562" w:rsidRDefault="007D7562" w:rsidP="007D756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Bekecs Község Önkormányzata Képviselő-testületének</w:t>
      </w:r>
    </w:p>
    <w:p w14:paraId="35D94CCC" w14:textId="52962837" w:rsidR="007D7562" w:rsidRPr="007D7562" w:rsidRDefault="007D7562" w:rsidP="007D756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7D75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5/</w:t>
      </w:r>
      <w:r w:rsidRPr="007D756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2021.(III.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9</w:t>
      </w:r>
      <w:r w:rsidRPr="007D756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.) rendelete</w:t>
      </w:r>
    </w:p>
    <w:p w14:paraId="55E217D1" w14:textId="77777777" w:rsidR="007D7562" w:rsidRPr="007D7562" w:rsidRDefault="007D7562" w:rsidP="007D75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települési támogatás és az önkormányzat által nyújtott egyéb szociális és gyermekvédelmi ellátások helyi szabályairól szóló 4/2015. (II. 27.) önkormányzati rendelet módosításáról</w:t>
      </w:r>
    </w:p>
    <w:p w14:paraId="5DB896F3" w14:textId="77777777" w:rsidR="007D7562" w:rsidRPr="007D7562" w:rsidRDefault="007D7562" w:rsidP="007D75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D83C2F2" w14:textId="77777777" w:rsidR="007D7562" w:rsidRPr="007D7562" w:rsidRDefault="007D7562" w:rsidP="007D7562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7D7562">
        <w:rPr>
          <w:rFonts w:ascii="Times New Roman" w:hAnsi="Times New Roman" w:cs="Times New Roman"/>
          <w:iCs/>
          <w:color w:val="000000"/>
          <w:sz w:val="24"/>
          <w:szCs w:val="24"/>
        </w:rPr>
        <w:t>Bekecs Község Önkormányzatának Polgármestere, a katasztrófavédelemről és a hozzá kapcsolódó egyes törvények módosításáról szóló 2011. évi CXXVIII. törvény 46.§ (4) bekezdése alapján a Képviselő-testület feladat- és hatáskörét gyakorolva,</w:t>
      </w:r>
    </w:p>
    <w:p w14:paraId="12DA6927" w14:textId="77777777" w:rsidR="007D7562" w:rsidRPr="007D7562" w:rsidRDefault="007D7562" w:rsidP="007D75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000A939" w14:textId="77777777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Bekecs Község Önkormányzatának Képviselő-testülete  a szociális igazgatásról és szociális ellátásokról szóló 1993. évi III. törvény   1. § (2) bekezdésében, 10. § (1) bekezdésében, 25. § (3) bekezdés b) pontjában, 26. §-</w:t>
      </w:r>
      <w:proofErr w:type="spell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ában</w:t>
      </w:r>
      <w:proofErr w:type="spell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, 32. § (1) bekezdés b) pontjában, 32. § (3) bekezdésében, 45. §-</w:t>
      </w:r>
      <w:proofErr w:type="spell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ában</w:t>
      </w:r>
      <w:proofErr w:type="spell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, 48. § (4) bekezdésében,  62. § (2)  bekezdésében, 92. § (1) bekezdés a) pontjában, 132. § (4) bekezdés  d) g) pontjában, és 134/E. §-</w:t>
      </w:r>
      <w:proofErr w:type="spell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ában</w:t>
      </w:r>
      <w:proofErr w:type="spell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, valamint a gyerekek védelméről és a gyámügyi igazgatásról szóló 1997. évi XXXI. törvény 18. § (2) bekezdésében, 29. § (1) bekezdésében,  a 131. § (1) bekezdésében  kapott felhatalmazás alapján Magyarország helyi önkormányzatairól szóló 2011. évi CLXXXIX. törvény 13. § (1) bekezdés 8. pontjában, a 8.a. </w:t>
      </w:r>
      <w:proofErr w:type="gram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pontjában  meghatározott</w:t>
      </w:r>
      <w:proofErr w:type="gram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feladatkörében eljárva a következőket rendeli el:</w:t>
      </w:r>
    </w:p>
    <w:p w14:paraId="1468E86B" w14:textId="77777777" w:rsidR="007D7562" w:rsidRPr="007D7562" w:rsidRDefault="007D7562" w:rsidP="007D7562">
      <w:pPr>
        <w:rPr>
          <w:iCs/>
        </w:rPr>
      </w:pPr>
    </w:p>
    <w:p w14:paraId="17A91C40" w14:textId="77777777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>1.</w:t>
      </w:r>
      <w:proofErr w:type="gramStart"/>
      <w:r w:rsidRPr="007D7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§ </w:t>
      </w:r>
      <w:r w:rsidRPr="007D756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> </w:t>
      </w: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települési támogatás és az önkormányzat által nyújtott egyéb szociális és gyermekvédelmi ellátások helyi szabályairól szóló 4/2015. (II. 27.) önkormányzati rendelet (a továbbiakban: </w:t>
      </w:r>
      <w:proofErr w:type="spell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Ör</w:t>
      </w:r>
      <w:proofErr w:type="spell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.)13. § (4) bekezdése helyébe a következő rendelkezés lép:</w:t>
      </w:r>
    </w:p>
    <w:p w14:paraId="4DAD92C0" w14:textId="77777777" w:rsidR="007D7562" w:rsidRPr="007D7562" w:rsidRDefault="007D7562" w:rsidP="007D7562">
      <w:pPr>
        <w:pStyle w:val="NormlWeb"/>
        <w:jc w:val="both"/>
        <w:rPr>
          <w:iCs/>
          <w:color w:val="000000"/>
        </w:rPr>
      </w:pPr>
      <w:r w:rsidRPr="007D7562">
        <w:rPr>
          <w:iCs/>
          <w:color w:val="000000"/>
        </w:rPr>
        <w:t xml:space="preserve">„(4) A rendkívüli gyermekvédelmi támogatás eseti jelleggel, gyermekenként havonta egy alkalommal állapítható meg. Az alkalmanként </w:t>
      </w:r>
      <w:proofErr w:type="gramStart"/>
      <w:r w:rsidRPr="007D7562">
        <w:rPr>
          <w:iCs/>
          <w:color w:val="000000"/>
        </w:rPr>
        <w:t>adható  rendkívüli</w:t>
      </w:r>
      <w:proofErr w:type="gramEnd"/>
      <w:r w:rsidRPr="007D7562">
        <w:rPr>
          <w:iCs/>
          <w:color w:val="000000"/>
        </w:rPr>
        <w:t xml:space="preserve"> gyermekvédelmi támogatás legkisebb összege 2000 forint.</w:t>
      </w:r>
    </w:p>
    <w:p w14:paraId="16E39EE1" w14:textId="77777777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</w:pPr>
    </w:p>
    <w:p w14:paraId="3552CA06" w14:textId="6591B925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 xml:space="preserve">2.§   </w:t>
      </w: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Ör</w:t>
      </w:r>
      <w:proofErr w:type="spellEnd"/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. </w:t>
      </w:r>
      <w:r w:rsidRPr="007D75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14.§ (2) bekezdése helyébe a köv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7D75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tkező rendelkezés lép:</w:t>
      </w: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 </w:t>
      </w:r>
    </w:p>
    <w:p w14:paraId="441D0911" w14:textId="77777777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</w:pPr>
    </w:p>
    <w:p w14:paraId="28F1B68E" w14:textId="77777777" w:rsidR="007D7562" w:rsidRPr="007D7562" w:rsidRDefault="007D7562" w:rsidP="007D7562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D75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„(2) A Képviselő-testület rendkívüli </w:t>
      </w:r>
      <w:proofErr w:type="gramStart"/>
      <w:r w:rsidRPr="007D7562">
        <w:rPr>
          <w:rFonts w:ascii="Times New Roman" w:hAnsi="Times New Roman" w:cs="Times New Roman"/>
          <w:iCs/>
          <w:color w:val="000000"/>
          <w:sz w:val="24"/>
          <w:szCs w:val="24"/>
        </w:rPr>
        <w:t>eseti  támogatást</w:t>
      </w:r>
      <w:proofErr w:type="gramEnd"/>
      <w:r w:rsidRPr="007D75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állapíthat meg eseti jelleggel, családonként havonta egy alkalommal.”</w:t>
      </w:r>
      <w:r w:rsidRPr="007D75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5BF53635" w14:textId="77777777" w:rsidR="007D7562" w:rsidRPr="007D7562" w:rsidRDefault="007D7562" w:rsidP="007D7562">
      <w:pPr>
        <w:pStyle w:val="NormlWeb"/>
        <w:rPr>
          <w:iCs/>
          <w:color w:val="000000" w:themeColor="text1"/>
        </w:rPr>
      </w:pPr>
      <w:r w:rsidRPr="007D7562">
        <w:rPr>
          <w:b/>
          <w:bCs/>
          <w:iCs/>
          <w:color w:val="000000" w:themeColor="text1"/>
        </w:rPr>
        <w:t>3.§</w:t>
      </w:r>
      <w:r w:rsidRPr="007D7562">
        <w:rPr>
          <w:b/>
          <w:iCs/>
          <w:color w:val="000000" w:themeColor="text1"/>
        </w:rPr>
        <w:t xml:space="preserve">    </w:t>
      </w:r>
      <w:r w:rsidRPr="007D7562">
        <w:rPr>
          <w:iCs/>
          <w:color w:val="000000" w:themeColor="text1"/>
        </w:rPr>
        <w:t xml:space="preserve">Ez a rendelet </w:t>
      </w:r>
      <w:proofErr w:type="gramStart"/>
      <w:r w:rsidRPr="007D7562">
        <w:rPr>
          <w:iCs/>
          <w:color w:val="000000" w:themeColor="text1"/>
        </w:rPr>
        <w:t>a  kihirdetést</w:t>
      </w:r>
      <w:proofErr w:type="gramEnd"/>
      <w:r w:rsidRPr="007D7562">
        <w:rPr>
          <w:iCs/>
          <w:color w:val="000000" w:themeColor="text1"/>
        </w:rPr>
        <w:t xml:space="preserve"> követő napon lép hatályba</w:t>
      </w:r>
      <w:r w:rsidRPr="007D7562">
        <w:rPr>
          <w:iCs/>
          <w:color w:val="000000"/>
        </w:rPr>
        <w:t xml:space="preserve"> és a folyamatban levő ügyekre is alkalmazni kell.</w:t>
      </w:r>
    </w:p>
    <w:p w14:paraId="692D7A2D" w14:textId="77777777" w:rsidR="007D7562" w:rsidRPr="007D7562" w:rsidRDefault="007D7562" w:rsidP="007D756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</w:pPr>
    </w:p>
    <w:p w14:paraId="10B4F1E8" w14:textId="77777777" w:rsidR="007D7562" w:rsidRPr="007D7562" w:rsidRDefault="007D7562" w:rsidP="007D756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          dr. Bodnár László                                                             Barta Csilla</w:t>
      </w:r>
    </w:p>
    <w:p w14:paraId="08B117CB" w14:textId="77777777" w:rsidR="007D7562" w:rsidRPr="007D7562" w:rsidRDefault="007D7562" w:rsidP="007D756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7D75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             polgármester                                                                      jegyző</w:t>
      </w:r>
    </w:p>
    <w:p w14:paraId="360ED78C" w14:textId="77777777" w:rsidR="00AA11C9" w:rsidRPr="007D7562" w:rsidRDefault="00AA11C9">
      <w:pPr>
        <w:rPr>
          <w:iCs/>
        </w:rPr>
      </w:pPr>
    </w:p>
    <w:sectPr w:rsidR="00AA11C9" w:rsidRPr="007D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62"/>
    <w:rsid w:val="007D7562"/>
    <w:rsid w:val="00A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FCA"/>
  <w15:chartTrackingRefBased/>
  <w15:docId w15:val="{35ECF760-C66C-4A55-A5A8-BED8DDD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5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2021-03-09T13:07:00Z</cp:lastPrinted>
  <dcterms:created xsi:type="dcterms:W3CDTF">2021-03-09T13:06:00Z</dcterms:created>
  <dcterms:modified xsi:type="dcterms:W3CDTF">2021-03-09T13:09:00Z</dcterms:modified>
</cp:coreProperties>
</file>